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556B7" w14:textId="74087A28" w:rsidR="0045056A" w:rsidRDefault="00A00C4C" w:rsidP="0045056A">
      <w:pPr>
        <w:spacing w:before="84"/>
        <w:jc w:val="center"/>
        <w:rPr>
          <w:b/>
          <w:sz w:val="24"/>
        </w:rPr>
      </w:pPr>
      <w:r>
        <w:rPr>
          <w:b/>
          <w:sz w:val="24"/>
        </w:rPr>
        <w:t xml:space="preserve">Checklist for Ph.D. in Anthropology (for student </w:t>
      </w:r>
      <w:r w:rsidR="00E55F7C">
        <w:rPr>
          <w:b/>
          <w:sz w:val="24"/>
        </w:rPr>
        <w:t xml:space="preserve">and advisor </w:t>
      </w:r>
      <w:r>
        <w:rPr>
          <w:b/>
          <w:sz w:val="24"/>
        </w:rPr>
        <w:t>use only)</w:t>
      </w:r>
    </w:p>
    <w:p w14:paraId="015CA345" w14:textId="77777777" w:rsidR="004C24A2" w:rsidRDefault="00A00C4C" w:rsidP="0045056A">
      <w:pPr>
        <w:spacing w:before="84"/>
        <w:jc w:val="center"/>
        <w:rPr>
          <w:sz w:val="20"/>
        </w:rPr>
      </w:pPr>
      <w:r>
        <w:rPr>
          <w:sz w:val="20"/>
        </w:rPr>
        <w:t xml:space="preserve">Revised </w:t>
      </w:r>
      <w:r w:rsidR="006F733C">
        <w:rPr>
          <w:sz w:val="20"/>
        </w:rPr>
        <w:t>November 10, 2020</w:t>
      </w:r>
    </w:p>
    <w:p w14:paraId="59F03A0C" w14:textId="56B1C928" w:rsidR="0045056A" w:rsidRDefault="006D7599" w:rsidP="00B40490">
      <w:pPr>
        <w:pStyle w:val="BodyText"/>
        <w:spacing w:before="228"/>
        <w:ind w:right="119"/>
      </w:pPr>
      <w:r>
        <w:t>This document can be used informally by both students and advisors to track a student’s progress towards the Master’s degree.  F</w:t>
      </w:r>
      <w:r w:rsidR="0045056A" w:rsidRPr="00FB3120">
        <w:t>orms</w:t>
      </w:r>
      <w:r w:rsidR="0045056A">
        <w:t xml:space="preserve"> and letters should be given to the anthropology department staff (</w:t>
      </w:r>
      <w:r w:rsidR="0045056A" w:rsidRPr="00895760">
        <w:t>muasanthropology@missouri.edu</w:t>
      </w:r>
      <w:r w:rsidR="0045056A">
        <w:t>), who will make a copy for the student's file and send forms to the Graduate School.  No exams or defenses can be scheduled during the last two weeks of classes or during exam week.</w:t>
      </w:r>
    </w:p>
    <w:p w14:paraId="6FEFD019" w14:textId="77777777" w:rsidR="004C24A2" w:rsidRDefault="004C24A2">
      <w:pPr>
        <w:pStyle w:val="BodyText"/>
        <w:spacing w:before="4"/>
      </w:pPr>
    </w:p>
    <w:p w14:paraId="5E0F5068" w14:textId="77777777" w:rsidR="004C24A2" w:rsidRPr="00B40490" w:rsidRDefault="00A00C4C" w:rsidP="00B40490">
      <w:pPr>
        <w:rPr>
          <w:b/>
          <w:sz w:val="20"/>
          <w:szCs w:val="20"/>
          <w:u w:val="single"/>
        </w:rPr>
      </w:pPr>
      <w:r w:rsidRPr="00B40490">
        <w:rPr>
          <w:b/>
          <w:sz w:val="20"/>
          <w:szCs w:val="20"/>
          <w:u w:val="single"/>
        </w:rPr>
        <w:t>Graduate School and Departmental Forms</w:t>
      </w:r>
      <w:r w:rsidR="006F733C">
        <w:rPr>
          <w:b/>
          <w:sz w:val="20"/>
          <w:szCs w:val="20"/>
          <w:u w:val="single"/>
        </w:rPr>
        <w:t xml:space="preserve"> and Timeline</w:t>
      </w:r>
      <w:r w:rsidRPr="00B40490">
        <w:rPr>
          <w:b/>
          <w:sz w:val="20"/>
          <w:szCs w:val="20"/>
          <w:u w:val="single"/>
        </w:rPr>
        <w:t>:</w:t>
      </w:r>
    </w:p>
    <w:p w14:paraId="0C8C9368" w14:textId="77777777" w:rsidR="00B40490" w:rsidRPr="00B40490" w:rsidRDefault="00A00C4C" w:rsidP="00B40490">
      <w:pPr>
        <w:pStyle w:val="ListParagraph"/>
        <w:numPr>
          <w:ilvl w:val="0"/>
          <w:numId w:val="4"/>
        </w:numPr>
        <w:rPr>
          <w:sz w:val="20"/>
          <w:szCs w:val="20"/>
        </w:rPr>
      </w:pPr>
      <w:r w:rsidRPr="00B40490">
        <w:rPr>
          <w:sz w:val="20"/>
          <w:szCs w:val="20"/>
        </w:rPr>
        <w:t>Formation of Qualifying Examination committee and notification of Graduate Studies Director of committee membership.</w:t>
      </w:r>
    </w:p>
    <w:p w14:paraId="07FFA64C" w14:textId="77777777" w:rsidR="004C24A2" w:rsidRDefault="00A00C4C" w:rsidP="00B40490">
      <w:pPr>
        <w:ind w:left="720"/>
        <w:rPr>
          <w:i/>
          <w:sz w:val="20"/>
          <w:szCs w:val="20"/>
        </w:rPr>
      </w:pPr>
      <w:r w:rsidRPr="00B40490">
        <w:rPr>
          <w:i/>
          <w:sz w:val="20"/>
          <w:szCs w:val="20"/>
        </w:rPr>
        <w:t>The Qualifying C</w:t>
      </w:r>
      <w:r w:rsidR="00B40490">
        <w:rPr>
          <w:i/>
          <w:sz w:val="20"/>
          <w:szCs w:val="20"/>
        </w:rPr>
        <w:t>ommittee must include at least three</w:t>
      </w:r>
      <w:r w:rsidRPr="00B40490">
        <w:rPr>
          <w:i/>
          <w:sz w:val="20"/>
          <w:szCs w:val="20"/>
        </w:rPr>
        <w:t xml:space="preserve"> regular faculty members of the Department of Anthropology, including the a</w:t>
      </w:r>
      <w:r w:rsidR="00B40490">
        <w:rPr>
          <w:i/>
          <w:sz w:val="20"/>
          <w:szCs w:val="20"/>
        </w:rPr>
        <w:t>dvisor, and represent at least two</w:t>
      </w:r>
      <w:r w:rsidRPr="00B40490">
        <w:rPr>
          <w:i/>
          <w:sz w:val="20"/>
          <w:szCs w:val="20"/>
        </w:rPr>
        <w:t xml:space="preserve"> subfields. </w:t>
      </w:r>
      <w:r w:rsidR="00B40490">
        <w:rPr>
          <w:i/>
          <w:sz w:val="20"/>
          <w:szCs w:val="20"/>
        </w:rPr>
        <w:t xml:space="preserve"> </w:t>
      </w:r>
      <w:r w:rsidRPr="00B40490">
        <w:rPr>
          <w:i/>
          <w:sz w:val="20"/>
          <w:szCs w:val="20"/>
        </w:rPr>
        <w:t>Examination date and place must be announced to the Department of Anthropology 10 days in advance of the event.</w:t>
      </w:r>
    </w:p>
    <w:p w14:paraId="759B56D9" w14:textId="77777777" w:rsidR="00B40490" w:rsidRPr="00B40490" w:rsidRDefault="00B40490" w:rsidP="00B40490">
      <w:pPr>
        <w:ind w:left="720"/>
        <w:rPr>
          <w:i/>
          <w:sz w:val="20"/>
          <w:szCs w:val="20"/>
        </w:rPr>
      </w:pPr>
    </w:p>
    <w:p w14:paraId="635FA73C" w14:textId="77777777" w:rsidR="004C24A2" w:rsidRPr="00B40490" w:rsidRDefault="00A00C4C" w:rsidP="00B40490">
      <w:pPr>
        <w:ind w:left="720"/>
        <w:rPr>
          <w:sz w:val="20"/>
          <w:szCs w:val="20"/>
        </w:rPr>
      </w:pPr>
      <w:r w:rsidRPr="00B40490">
        <w:rPr>
          <w:sz w:val="20"/>
          <w:szCs w:val="20"/>
        </w:rPr>
        <w:t xml:space="preserve">Committee named and Graduate Studies Director notified:    </w:t>
      </w:r>
      <w:r w:rsidRPr="00B40490">
        <w:rPr>
          <w:sz w:val="20"/>
          <w:szCs w:val="20"/>
        </w:rPr>
        <w:tab/>
      </w:r>
    </w:p>
    <w:p w14:paraId="679F91EB" w14:textId="77777777" w:rsidR="00B40490" w:rsidRDefault="00A00C4C" w:rsidP="00B40490">
      <w:pPr>
        <w:ind w:left="1440"/>
        <w:rPr>
          <w:sz w:val="20"/>
          <w:szCs w:val="20"/>
        </w:rPr>
      </w:pPr>
      <w:r w:rsidRPr="00B40490">
        <w:rPr>
          <w:sz w:val="20"/>
          <w:szCs w:val="20"/>
        </w:rPr>
        <w:t xml:space="preserve">Major Advisor (1): </w:t>
      </w:r>
      <w:r w:rsidR="00B40490">
        <w:rPr>
          <w:sz w:val="20"/>
          <w:szCs w:val="20"/>
        </w:rPr>
        <w:t>_________________________________________ S</w:t>
      </w:r>
      <w:r w:rsidRPr="00B40490">
        <w:rPr>
          <w:sz w:val="20"/>
          <w:szCs w:val="20"/>
        </w:rPr>
        <w:t>ubfield:</w:t>
      </w:r>
      <w:r w:rsidR="00B40490">
        <w:rPr>
          <w:sz w:val="20"/>
          <w:szCs w:val="20"/>
        </w:rPr>
        <w:t>_____________________</w:t>
      </w:r>
    </w:p>
    <w:p w14:paraId="6FADDE80" w14:textId="77777777" w:rsidR="00B40490" w:rsidRDefault="00A00C4C" w:rsidP="00B40490">
      <w:pPr>
        <w:ind w:left="1440"/>
        <w:rPr>
          <w:sz w:val="20"/>
          <w:szCs w:val="20"/>
        </w:rPr>
      </w:pPr>
      <w:proofErr w:type="spellStart"/>
      <w:r w:rsidRPr="00B40490">
        <w:rPr>
          <w:sz w:val="20"/>
          <w:szCs w:val="20"/>
        </w:rPr>
        <w:t>Anth</w:t>
      </w:r>
      <w:proofErr w:type="spellEnd"/>
      <w:r w:rsidRPr="00B40490">
        <w:rPr>
          <w:sz w:val="20"/>
          <w:szCs w:val="20"/>
        </w:rPr>
        <w:t>. Member (2):</w:t>
      </w:r>
      <w:r w:rsidR="00B40490">
        <w:rPr>
          <w:sz w:val="20"/>
          <w:szCs w:val="20"/>
        </w:rPr>
        <w:t>__________________________________________S</w:t>
      </w:r>
      <w:r w:rsidRPr="00B40490">
        <w:rPr>
          <w:sz w:val="20"/>
          <w:szCs w:val="20"/>
        </w:rPr>
        <w:t>ubfield:</w:t>
      </w:r>
      <w:r w:rsidR="00B40490">
        <w:rPr>
          <w:sz w:val="20"/>
          <w:szCs w:val="20"/>
        </w:rPr>
        <w:t>_____________________</w:t>
      </w:r>
    </w:p>
    <w:p w14:paraId="7C3DD78C" w14:textId="77777777" w:rsidR="004C24A2" w:rsidRPr="00B40490" w:rsidRDefault="00A00C4C" w:rsidP="00B40490">
      <w:pPr>
        <w:ind w:left="1440"/>
        <w:rPr>
          <w:sz w:val="20"/>
          <w:szCs w:val="20"/>
        </w:rPr>
      </w:pPr>
      <w:proofErr w:type="spellStart"/>
      <w:r w:rsidRPr="00B40490">
        <w:rPr>
          <w:sz w:val="20"/>
          <w:szCs w:val="20"/>
        </w:rPr>
        <w:t>Anth</w:t>
      </w:r>
      <w:proofErr w:type="spellEnd"/>
      <w:r w:rsidRPr="00B40490">
        <w:rPr>
          <w:sz w:val="20"/>
          <w:szCs w:val="20"/>
        </w:rPr>
        <w:t>. Member (3):</w:t>
      </w:r>
      <w:r w:rsidR="00B40490">
        <w:rPr>
          <w:sz w:val="20"/>
          <w:szCs w:val="20"/>
        </w:rPr>
        <w:t>__________________________________________S</w:t>
      </w:r>
      <w:r w:rsidRPr="00B40490">
        <w:rPr>
          <w:sz w:val="20"/>
          <w:szCs w:val="20"/>
        </w:rPr>
        <w:t>ubfield:</w:t>
      </w:r>
      <w:r w:rsidR="00B40490">
        <w:rPr>
          <w:sz w:val="20"/>
          <w:szCs w:val="20"/>
        </w:rPr>
        <w:t>_______________________</w:t>
      </w:r>
    </w:p>
    <w:p w14:paraId="6B830A38" w14:textId="77777777" w:rsidR="004C24A2" w:rsidRPr="00B40490" w:rsidRDefault="004C24A2">
      <w:pPr>
        <w:pStyle w:val="BodyText"/>
        <w:spacing w:before="9"/>
      </w:pPr>
    </w:p>
    <w:p w14:paraId="1D2C09FF" w14:textId="77777777" w:rsidR="004C24A2" w:rsidRDefault="00A00C4C" w:rsidP="00B40490">
      <w:pPr>
        <w:pStyle w:val="BodyText"/>
        <w:numPr>
          <w:ilvl w:val="0"/>
          <w:numId w:val="4"/>
        </w:numPr>
        <w:spacing w:before="1"/>
      </w:pPr>
      <w:r w:rsidRPr="00DF7657">
        <w:rPr>
          <w:b/>
        </w:rPr>
        <w:t>D-1 Form</w:t>
      </w:r>
      <w:r w:rsidRPr="00B40490">
        <w:t xml:space="preserve">: </w:t>
      </w:r>
      <w:r>
        <w:t>Qualifying Exam Results</w:t>
      </w:r>
    </w:p>
    <w:p w14:paraId="3D8834A8" w14:textId="77777777" w:rsidR="004C24A2" w:rsidRPr="00B40490" w:rsidRDefault="00A00C4C" w:rsidP="00B40490">
      <w:pPr>
        <w:pStyle w:val="BodyText"/>
        <w:ind w:left="720" w:right="98"/>
        <w:rPr>
          <w:i/>
        </w:rPr>
      </w:pPr>
      <w:r w:rsidRPr="00B40490">
        <w:rPr>
          <w:i/>
        </w:rPr>
        <w:t>Qualifying exam (customarily oral) should be taken before the end of the second semester of Ph.D. study. After completion of the exam, and after establishin</w:t>
      </w:r>
      <w:r w:rsidR="00B40490">
        <w:rPr>
          <w:i/>
        </w:rPr>
        <w:t>g the Doctoral Committee (see</w:t>
      </w:r>
      <w:r w:rsidRPr="00B40490">
        <w:rPr>
          <w:i/>
        </w:rPr>
        <w:t xml:space="preserve"> below), the student's advisor submits this report to the department and it is sent to the Dean of the Graduate School</w:t>
      </w:r>
      <w:r w:rsidR="00B40490">
        <w:rPr>
          <w:i/>
        </w:rPr>
        <w:t>.</w:t>
      </w:r>
    </w:p>
    <w:p w14:paraId="2D58F3A3" w14:textId="77777777" w:rsidR="00B40490" w:rsidRPr="00B40490" w:rsidRDefault="00B40490" w:rsidP="00B40490">
      <w:pPr>
        <w:pStyle w:val="ListParagraph"/>
        <w:numPr>
          <w:ilvl w:val="0"/>
          <w:numId w:val="4"/>
        </w:numPr>
        <w:rPr>
          <w:sz w:val="20"/>
        </w:rPr>
      </w:pPr>
      <w:r w:rsidRPr="00B40490">
        <w:rPr>
          <w:sz w:val="20"/>
        </w:rPr>
        <w:t xml:space="preserve">Doctoral Committee Approval </w:t>
      </w:r>
    </w:p>
    <w:p w14:paraId="48878F8D" w14:textId="77777777" w:rsidR="004C24A2" w:rsidRPr="00B40490" w:rsidRDefault="00A00C4C" w:rsidP="00B40490">
      <w:pPr>
        <w:ind w:left="720"/>
        <w:rPr>
          <w:i/>
          <w:sz w:val="20"/>
        </w:rPr>
      </w:pPr>
      <w:r w:rsidRPr="00B40490">
        <w:rPr>
          <w:i/>
          <w:sz w:val="20"/>
        </w:rPr>
        <w:t>The Doctoral Committee is formed during the first year of graduate study. It must consist of a minimum of four members, three of whom must be members of the Department of Anthropology and one from another MU doctoral program.</w:t>
      </w:r>
    </w:p>
    <w:p w14:paraId="139AFE2D" w14:textId="77777777" w:rsidR="00B40490" w:rsidRPr="00B40490" w:rsidRDefault="00B40490" w:rsidP="00B40490">
      <w:pPr>
        <w:rPr>
          <w:sz w:val="20"/>
        </w:rPr>
      </w:pPr>
    </w:p>
    <w:p w14:paraId="3C15B1AE" w14:textId="77777777" w:rsidR="006F733C" w:rsidRDefault="00A00C4C" w:rsidP="006F733C">
      <w:pPr>
        <w:ind w:left="720" w:firstLine="720"/>
        <w:rPr>
          <w:sz w:val="20"/>
        </w:rPr>
      </w:pPr>
      <w:r w:rsidRPr="00B40490">
        <w:rPr>
          <w:sz w:val="20"/>
        </w:rPr>
        <w:t>Major Advisor (1):</w:t>
      </w:r>
      <w:r w:rsidR="006F733C">
        <w:rPr>
          <w:sz w:val="20"/>
        </w:rPr>
        <w:t>____________________________________________________</w:t>
      </w:r>
    </w:p>
    <w:p w14:paraId="274E35EE" w14:textId="77777777" w:rsidR="006F733C" w:rsidRDefault="00A00C4C" w:rsidP="006F733C">
      <w:pPr>
        <w:ind w:left="720" w:firstLine="720"/>
        <w:rPr>
          <w:sz w:val="20"/>
        </w:rPr>
      </w:pPr>
      <w:proofErr w:type="spellStart"/>
      <w:r w:rsidRPr="00B40490">
        <w:rPr>
          <w:sz w:val="20"/>
        </w:rPr>
        <w:t>Anth</w:t>
      </w:r>
      <w:proofErr w:type="spellEnd"/>
      <w:r w:rsidRPr="00B40490">
        <w:rPr>
          <w:sz w:val="20"/>
        </w:rPr>
        <w:t>. Member (2):</w:t>
      </w:r>
      <w:r w:rsidR="006F733C">
        <w:rPr>
          <w:sz w:val="20"/>
        </w:rPr>
        <w:t>_____________________________________________________</w:t>
      </w:r>
    </w:p>
    <w:p w14:paraId="7E77BD81" w14:textId="77777777" w:rsidR="004C24A2" w:rsidRDefault="00A00C4C" w:rsidP="006F733C">
      <w:pPr>
        <w:ind w:left="720" w:firstLine="720"/>
        <w:rPr>
          <w:sz w:val="20"/>
        </w:rPr>
      </w:pPr>
      <w:proofErr w:type="spellStart"/>
      <w:r w:rsidRPr="00B40490">
        <w:rPr>
          <w:sz w:val="20"/>
        </w:rPr>
        <w:t>Anth</w:t>
      </w:r>
      <w:proofErr w:type="spellEnd"/>
      <w:r w:rsidRPr="00B40490">
        <w:rPr>
          <w:sz w:val="20"/>
        </w:rPr>
        <w:t xml:space="preserve">. Member </w:t>
      </w:r>
      <w:r w:rsidR="006F733C">
        <w:rPr>
          <w:sz w:val="20"/>
        </w:rPr>
        <w:t>(3):_____________________________________________________</w:t>
      </w:r>
    </w:p>
    <w:p w14:paraId="52ADFA18" w14:textId="77777777" w:rsidR="006F733C" w:rsidRDefault="00A00C4C" w:rsidP="006F733C">
      <w:pPr>
        <w:ind w:left="1440"/>
        <w:rPr>
          <w:sz w:val="20"/>
        </w:rPr>
      </w:pPr>
      <w:r w:rsidRPr="00B40490">
        <w:rPr>
          <w:sz w:val="20"/>
        </w:rPr>
        <w:t>Non-</w:t>
      </w:r>
      <w:proofErr w:type="spellStart"/>
      <w:r w:rsidRPr="00B40490">
        <w:rPr>
          <w:sz w:val="20"/>
        </w:rPr>
        <w:t>Anth</w:t>
      </w:r>
      <w:proofErr w:type="spellEnd"/>
      <w:r w:rsidRPr="00B40490">
        <w:rPr>
          <w:sz w:val="20"/>
        </w:rPr>
        <w:t xml:space="preserve">. Member (4): </w:t>
      </w:r>
      <w:r w:rsidR="006F733C">
        <w:rPr>
          <w:sz w:val="20"/>
        </w:rPr>
        <w:t>________________________________________________</w:t>
      </w:r>
    </w:p>
    <w:p w14:paraId="77604AD9" w14:textId="77777777" w:rsidR="004C24A2" w:rsidRDefault="00A00C4C" w:rsidP="006F733C">
      <w:pPr>
        <w:ind w:left="1440"/>
        <w:rPr>
          <w:sz w:val="20"/>
        </w:rPr>
      </w:pPr>
      <w:r w:rsidRPr="00B40490">
        <w:rPr>
          <w:sz w:val="20"/>
        </w:rPr>
        <w:t xml:space="preserve">Member </w:t>
      </w:r>
      <w:r w:rsidR="006F733C">
        <w:rPr>
          <w:sz w:val="20"/>
        </w:rPr>
        <w:t>(5): _________________________________________________________</w:t>
      </w:r>
    </w:p>
    <w:p w14:paraId="442468C2" w14:textId="77777777" w:rsidR="004C24A2" w:rsidRPr="00B40490" w:rsidRDefault="00A00C4C" w:rsidP="006F733C">
      <w:pPr>
        <w:ind w:left="720" w:firstLine="720"/>
        <w:rPr>
          <w:sz w:val="20"/>
        </w:rPr>
      </w:pPr>
      <w:r w:rsidRPr="00B40490">
        <w:rPr>
          <w:sz w:val="20"/>
        </w:rPr>
        <w:t xml:space="preserve">Member </w:t>
      </w:r>
      <w:r w:rsidR="006F733C">
        <w:rPr>
          <w:sz w:val="20"/>
        </w:rPr>
        <w:t>(6):__________________________________________________________</w:t>
      </w:r>
    </w:p>
    <w:p w14:paraId="43D3B31E" w14:textId="77777777" w:rsidR="004C24A2" w:rsidRPr="006F733C" w:rsidRDefault="004C24A2" w:rsidP="006F733C">
      <w:pPr>
        <w:rPr>
          <w:sz w:val="20"/>
        </w:rPr>
      </w:pPr>
    </w:p>
    <w:p w14:paraId="2B8B5B2B" w14:textId="77777777" w:rsidR="004C24A2" w:rsidRDefault="00A00C4C" w:rsidP="006F733C">
      <w:pPr>
        <w:pStyle w:val="ListParagraph"/>
        <w:numPr>
          <w:ilvl w:val="0"/>
          <w:numId w:val="4"/>
        </w:numPr>
        <w:rPr>
          <w:sz w:val="20"/>
        </w:rPr>
      </w:pPr>
      <w:r w:rsidRPr="00DF7657">
        <w:rPr>
          <w:b/>
          <w:sz w:val="20"/>
        </w:rPr>
        <w:t>D-2 Form</w:t>
      </w:r>
      <w:r w:rsidRPr="006F733C">
        <w:rPr>
          <w:sz w:val="20"/>
        </w:rPr>
        <w:t>: Plan of Study for the Doctoral Degree form</w:t>
      </w:r>
    </w:p>
    <w:p w14:paraId="1C354F39" w14:textId="77777777" w:rsidR="00B768EC" w:rsidRDefault="00A00C4C" w:rsidP="00B768EC">
      <w:pPr>
        <w:ind w:left="720"/>
        <w:rPr>
          <w:i/>
          <w:sz w:val="20"/>
        </w:rPr>
      </w:pPr>
      <w:r w:rsidRPr="006F733C">
        <w:rPr>
          <w:i/>
          <w:sz w:val="20"/>
        </w:rPr>
        <w:t>This form is submitted to the Graduate School as soon as possible after the end of the first year of doctoral work at MU or as soon as permitted by the Department. The st</w:t>
      </w:r>
      <w:r w:rsidR="006F733C" w:rsidRPr="006F733C">
        <w:rPr>
          <w:i/>
          <w:sz w:val="20"/>
        </w:rPr>
        <w:t>udent's proposed plan of study</w:t>
      </w:r>
      <w:r w:rsidRPr="006F733C">
        <w:rPr>
          <w:i/>
          <w:sz w:val="20"/>
        </w:rPr>
        <w:t>, including graduate credit hours earned elsewhere, must be approved by ALL members of the Doctoral Program Committee. This form must be filed prior to the Comprehensive Exam.</w:t>
      </w:r>
    </w:p>
    <w:p w14:paraId="442D05F0" w14:textId="5EF44E1E" w:rsidR="004C24A2" w:rsidRPr="00B768EC" w:rsidRDefault="00A00C4C" w:rsidP="00B768EC">
      <w:pPr>
        <w:pStyle w:val="ListParagraph"/>
        <w:numPr>
          <w:ilvl w:val="0"/>
          <w:numId w:val="4"/>
        </w:numPr>
        <w:rPr>
          <w:sz w:val="20"/>
        </w:rPr>
      </w:pPr>
      <w:r w:rsidRPr="00B768EC">
        <w:rPr>
          <w:sz w:val="20"/>
        </w:rPr>
        <w:t xml:space="preserve">The student is required to prepare a reading list for circulation among the Doctoral Committee prior to the Comprehensive Exam. This list should include books, monographs, and articles pertinent to the student’s area of study, and should be approved by the Doctoral Committee prior to the Comprehensive Exam. </w:t>
      </w:r>
      <w:r w:rsidR="006D7599">
        <w:rPr>
          <w:sz w:val="20"/>
        </w:rPr>
        <w:t xml:space="preserve"> </w:t>
      </w:r>
      <w:r w:rsidR="006D7599" w:rsidRPr="00B768EC">
        <w:rPr>
          <w:sz w:val="20"/>
        </w:rPr>
        <w:t>A draft of the</w:t>
      </w:r>
      <w:r w:rsidR="006D7599">
        <w:rPr>
          <w:sz w:val="20"/>
        </w:rPr>
        <w:t xml:space="preserve"> dissertation</w:t>
      </w:r>
      <w:r w:rsidR="006D7599" w:rsidRPr="00B768EC">
        <w:rPr>
          <w:sz w:val="20"/>
        </w:rPr>
        <w:t xml:space="preserve"> proposal </w:t>
      </w:r>
      <w:r w:rsidR="006D7599">
        <w:rPr>
          <w:sz w:val="20"/>
        </w:rPr>
        <w:t xml:space="preserve">is </w:t>
      </w:r>
      <w:r w:rsidR="006D7599" w:rsidRPr="00B768EC">
        <w:rPr>
          <w:sz w:val="20"/>
        </w:rPr>
        <w:t xml:space="preserve">required </w:t>
      </w:r>
      <w:r w:rsidR="006D7599">
        <w:rPr>
          <w:sz w:val="20"/>
        </w:rPr>
        <w:t xml:space="preserve">before </w:t>
      </w:r>
      <w:r w:rsidR="006D7599" w:rsidRPr="00B768EC">
        <w:rPr>
          <w:sz w:val="20"/>
        </w:rPr>
        <w:t>taking the comprehensive exam.</w:t>
      </w:r>
      <w:r w:rsidR="006D7599">
        <w:rPr>
          <w:sz w:val="20"/>
        </w:rPr>
        <w:t xml:space="preserve">  This proposal should be detailed and well-developed, approximating the level of quality that would be expected from </w:t>
      </w:r>
      <w:proofErr w:type="gramStart"/>
      <w:r w:rsidR="006D7599">
        <w:rPr>
          <w:sz w:val="20"/>
        </w:rPr>
        <w:t>a</w:t>
      </w:r>
      <w:proofErr w:type="gramEnd"/>
      <w:r w:rsidR="006D7599">
        <w:rPr>
          <w:sz w:val="20"/>
        </w:rPr>
        <w:t xml:space="preserve"> NSF Doctoral Dissertation Improvement Grant Submission.</w:t>
      </w:r>
    </w:p>
    <w:p w14:paraId="0E49A5ED" w14:textId="77777777" w:rsidR="00B768EC" w:rsidRDefault="00A00C4C" w:rsidP="00B768EC">
      <w:pPr>
        <w:pStyle w:val="ListParagraph"/>
        <w:numPr>
          <w:ilvl w:val="0"/>
          <w:numId w:val="4"/>
        </w:numPr>
        <w:rPr>
          <w:sz w:val="20"/>
        </w:rPr>
      </w:pPr>
      <w:r w:rsidRPr="00DF7657">
        <w:rPr>
          <w:b/>
          <w:sz w:val="20"/>
        </w:rPr>
        <w:t>D-3 Form</w:t>
      </w:r>
      <w:r w:rsidRPr="00B768EC">
        <w:rPr>
          <w:sz w:val="20"/>
        </w:rPr>
        <w:t xml:space="preserve">: Doctoral Comprehensive Exam Results </w:t>
      </w:r>
    </w:p>
    <w:p w14:paraId="3A6F317E" w14:textId="77777777" w:rsidR="00B768EC" w:rsidRDefault="00A00C4C" w:rsidP="00B768EC">
      <w:pPr>
        <w:ind w:left="720"/>
        <w:rPr>
          <w:i/>
          <w:sz w:val="20"/>
        </w:rPr>
      </w:pPr>
      <w:r w:rsidRPr="00B768EC">
        <w:rPr>
          <w:i/>
          <w:sz w:val="20"/>
        </w:rPr>
        <w:t>The comprehensive exam is normally taken at the end of the second or third year of the Ph.D. program, after the student has prepared a draft of the Dissertation Proposal that is acceptable to the committee</w:t>
      </w:r>
      <w:r w:rsidR="00B768EC" w:rsidRPr="00B768EC">
        <w:rPr>
          <w:i/>
          <w:sz w:val="20"/>
        </w:rPr>
        <w:t>.  T</w:t>
      </w:r>
      <w:r w:rsidRPr="00B768EC">
        <w:rPr>
          <w:i/>
          <w:sz w:val="20"/>
        </w:rPr>
        <w:t>he comprehensive exam must be taken a minimum of seven m</w:t>
      </w:r>
      <w:r w:rsidR="00B768EC">
        <w:rPr>
          <w:i/>
          <w:sz w:val="20"/>
        </w:rPr>
        <w:t>onths prior to defens</w:t>
      </w:r>
      <w:r w:rsidRPr="00B768EC">
        <w:rPr>
          <w:i/>
          <w:sz w:val="20"/>
        </w:rPr>
        <w:t>e of the dissertation.</w:t>
      </w:r>
    </w:p>
    <w:p w14:paraId="2F782848" w14:textId="77777777" w:rsidR="00B768EC" w:rsidRDefault="00A00C4C" w:rsidP="006330AA">
      <w:pPr>
        <w:pStyle w:val="ListParagraph"/>
        <w:numPr>
          <w:ilvl w:val="0"/>
          <w:numId w:val="4"/>
        </w:numPr>
        <w:rPr>
          <w:sz w:val="20"/>
        </w:rPr>
      </w:pPr>
      <w:r w:rsidRPr="00DF7657">
        <w:rPr>
          <w:b/>
          <w:sz w:val="20"/>
        </w:rPr>
        <w:t>D-4 Form</w:t>
      </w:r>
      <w:r w:rsidRPr="00B768EC">
        <w:rPr>
          <w:sz w:val="20"/>
        </w:rPr>
        <w:t>: Re</w:t>
      </w:r>
      <w:r w:rsidR="00B768EC">
        <w:rPr>
          <w:sz w:val="20"/>
        </w:rPr>
        <w:t>port of the Dissertation Defense</w:t>
      </w:r>
    </w:p>
    <w:p w14:paraId="470BB09F" w14:textId="0EF9BDB8" w:rsidR="004C24A2" w:rsidRPr="00B768EC" w:rsidRDefault="00A00C4C" w:rsidP="002D629C">
      <w:pPr>
        <w:ind w:left="840"/>
        <w:rPr>
          <w:sz w:val="20"/>
        </w:rPr>
      </w:pPr>
      <w:r w:rsidRPr="00B768EC">
        <w:rPr>
          <w:i/>
          <w:sz w:val="20"/>
        </w:rPr>
        <w:t>Signed by all members of the Doctoral Program Committee, along with signed Approval Page of the dissertation, and the final copy of the dissertatio</w:t>
      </w:r>
      <w:r w:rsidR="00B768EC" w:rsidRPr="00B768EC">
        <w:rPr>
          <w:i/>
          <w:sz w:val="20"/>
        </w:rPr>
        <w:t>n. Filed after successful defens</w:t>
      </w:r>
      <w:r w:rsidRPr="00B768EC">
        <w:rPr>
          <w:i/>
          <w:sz w:val="20"/>
        </w:rPr>
        <w:t>e of the dissertation.</w:t>
      </w:r>
      <w:r w:rsidR="00D70DAF">
        <w:rPr>
          <w:i/>
          <w:sz w:val="20"/>
        </w:rPr>
        <w:t xml:space="preserve"> </w:t>
      </w:r>
      <w:r w:rsidR="002D629C" w:rsidRPr="002D629C">
        <w:rPr>
          <w:i/>
          <w:sz w:val="20"/>
        </w:rPr>
        <w:t>A copy of the thesis, project, or paper printed on acid-free, archival-quality paper (25, 50 or 100% cotton, 20-pound, watermarked white bond paper with a plain finish) must also be turned in to the Departmental Office.</w:t>
      </w:r>
    </w:p>
    <w:p w14:paraId="268392F6" w14:textId="77777777" w:rsidR="004C24A2" w:rsidRDefault="004C24A2">
      <w:pPr>
        <w:pStyle w:val="BodyText"/>
        <w:spacing w:before="5"/>
        <w:rPr>
          <w:sz w:val="18"/>
        </w:rPr>
      </w:pPr>
    </w:p>
    <w:p w14:paraId="20A9C0FC" w14:textId="77777777" w:rsidR="004C24A2" w:rsidRPr="004F7130" w:rsidRDefault="00A00C4C" w:rsidP="003B42B9">
      <w:pPr>
        <w:rPr>
          <w:b/>
          <w:sz w:val="20"/>
          <w:u w:val="single"/>
        </w:rPr>
      </w:pPr>
      <w:r w:rsidRPr="004F7130">
        <w:rPr>
          <w:b/>
          <w:sz w:val="20"/>
          <w:u w:val="single"/>
        </w:rPr>
        <w:t>Graduate School and Department Requirements:</w:t>
      </w:r>
    </w:p>
    <w:p w14:paraId="2B5D4051" w14:textId="3990B6AE" w:rsidR="004F7130" w:rsidRDefault="003B42B9" w:rsidP="0002646B">
      <w:pPr>
        <w:pStyle w:val="ListParagraph"/>
        <w:numPr>
          <w:ilvl w:val="0"/>
          <w:numId w:val="5"/>
        </w:numPr>
        <w:rPr>
          <w:sz w:val="20"/>
        </w:rPr>
      </w:pPr>
      <w:r w:rsidRPr="004F7130">
        <w:rPr>
          <w:sz w:val="20"/>
        </w:rPr>
        <w:t xml:space="preserve">MU requires a minimum of 72 semester hours beyond the BA or BS for a PhD degree. The 30 hours required for the MA count towards this total. No set number of hours beyond the MA is mandated. </w:t>
      </w:r>
      <w:r w:rsidR="00321D54">
        <w:rPr>
          <w:sz w:val="20"/>
        </w:rPr>
        <w:t>Date completed: _____________________</w:t>
      </w:r>
    </w:p>
    <w:p w14:paraId="7FBD0BCC" w14:textId="77777777" w:rsidR="00321D54" w:rsidRDefault="00321D54" w:rsidP="00321D54">
      <w:pPr>
        <w:pStyle w:val="ListParagraph"/>
        <w:ind w:left="720" w:firstLine="0"/>
        <w:rPr>
          <w:sz w:val="20"/>
        </w:rPr>
      </w:pPr>
    </w:p>
    <w:p w14:paraId="337922D1" w14:textId="127A821B" w:rsidR="003B42B9" w:rsidRDefault="003B42B9" w:rsidP="0002646B">
      <w:pPr>
        <w:pStyle w:val="ListParagraph"/>
        <w:numPr>
          <w:ilvl w:val="0"/>
          <w:numId w:val="5"/>
        </w:numPr>
        <w:rPr>
          <w:sz w:val="20"/>
        </w:rPr>
      </w:pPr>
      <w:r w:rsidRPr="004F7130">
        <w:rPr>
          <w:sz w:val="20"/>
        </w:rPr>
        <w:lastRenderedPageBreak/>
        <w:t>Minimum of 15 hours of course work at the 8000-level (exclusive of research, problems, and</w:t>
      </w:r>
      <w:r w:rsidR="004F7130">
        <w:rPr>
          <w:sz w:val="20"/>
        </w:rPr>
        <w:t xml:space="preserve"> independent study experiences)</w:t>
      </w:r>
      <w:r w:rsidR="00321D54">
        <w:rPr>
          <w:sz w:val="20"/>
        </w:rPr>
        <w:t>.  Date Completed:______________________</w:t>
      </w:r>
    </w:p>
    <w:p w14:paraId="00DDF5FE" w14:textId="5A1C1D86" w:rsidR="00321D54" w:rsidRPr="00321D54" w:rsidRDefault="00321D54" w:rsidP="00321D54">
      <w:pPr>
        <w:rPr>
          <w:sz w:val="20"/>
        </w:rPr>
      </w:pPr>
    </w:p>
    <w:p w14:paraId="49397907" w14:textId="03A589CE" w:rsidR="003B42B9" w:rsidRDefault="003B42B9" w:rsidP="004F7130">
      <w:pPr>
        <w:pStyle w:val="ListParagraph"/>
        <w:numPr>
          <w:ilvl w:val="0"/>
          <w:numId w:val="5"/>
        </w:numPr>
        <w:rPr>
          <w:sz w:val="20"/>
        </w:rPr>
      </w:pPr>
      <w:r w:rsidRPr="004F7130">
        <w:rPr>
          <w:sz w:val="20"/>
        </w:rPr>
        <w:t>Basic course in statistics during the first year of graduate work (statistics course approved for the MA fulfills this requirement</w:t>
      </w:r>
      <w:r w:rsidR="004F7130" w:rsidRPr="004F7130">
        <w:rPr>
          <w:sz w:val="20"/>
        </w:rPr>
        <w:t>)</w:t>
      </w:r>
      <w:r w:rsidR="00321D54">
        <w:rPr>
          <w:sz w:val="20"/>
        </w:rPr>
        <w:t>: Date Completed:  _________________________________</w:t>
      </w:r>
    </w:p>
    <w:p w14:paraId="00A45B70" w14:textId="483AECFD" w:rsidR="00321D54" w:rsidRPr="00321D54" w:rsidRDefault="00321D54" w:rsidP="00321D54">
      <w:pPr>
        <w:rPr>
          <w:sz w:val="20"/>
        </w:rPr>
      </w:pPr>
    </w:p>
    <w:p w14:paraId="3CE4D7DC" w14:textId="2365F266" w:rsidR="004F7130" w:rsidRDefault="003B42B9" w:rsidP="003B42B9">
      <w:pPr>
        <w:pStyle w:val="ListParagraph"/>
        <w:numPr>
          <w:ilvl w:val="0"/>
          <w:numId w:val="5"/>
        </w:numPr>
        <w:rPr>
          <w:sz w:val="20"/>
        </w:rPr>
      </w:pPr>
      <w:r w:rsidRPr="004F7130">
        <w:rPr>
          <w:sz w:val="20"/>
        </w:rPr>
        <w:t xml:space="preserve">Mid-level statistics course such as Anthropology 8889 or a </w:t>
      </w:r>
      <w:proofErr w:type="gramStart"/>
      <w:r w:rsidRPr="004F7130">
        <w:rPr>
          <w:sz w:val="20"/>
        </w:rPr>
        <w:t>statistics</w:t>
      </w:r>
      <w:proofErr w:type="gramEnd"/>
      <w:r w:rsidRPr="004F7130">
        <w:rPr>
          <w:sz w:val="20"/>
        </w:rPr>
        <w:t xml:space="preserve"> course outside of anthropology (requirement may be waived at the discretion of the studen</w:t>
      </w:r>
      <w:r w:rsidR="004F7130">
        <w:rPr>
          <w:sz w:val="20"/>
        </w:rPr>
        <w:t>t’s Doctoral Program Committee)</w:t>
      </w:r>
      <w:r w:rsidR="00321D54">
        <w:rPr>
          <w:sz w:val="20"/>
        </w:rPr>
        <w:t>. Date Completed:  _________________________</w:t>
      </w:r>
    </w:p>
    <w:p w14:paraId="1910F272" w14:textId="650AAE06" w:rsidR="00321D54" w:rsidRPr="00321D54" w:rsidRDefault="00321D54" w:rsidP="00321D54">
      <w:pPr>
        <w:rPr>
          <w:sz w:val="20"/>
        </w:rPr>
      </w:pPr>
    </w:p>
    <w:p w14:paraId="3239F65A" w14:textId="21C60E1B" w:rsidR="004F7130" w:rsidRDefault="003B42B9" w:rsidP="003B42B9">
      <w:pPr>
        <w:pStyle w:val="ListParagraph"/>
        <w:numPr>
          <w:ilvl w:val="0"/>
          <w:numId w:val="5"/>
        </w:numPr>
        <w:rPr>
          <w:sz w:val="20"/>
        </w:rPr>
      </w:pPr>
      <w:r w:rsidRPr="004F7130">
        <w:rPr>
          <w:sz w:val="20"/>
        </w:rPr>
        <w:t>Successful completion of the three core subfield courses (Anthropology 8010 [History of Anthropology], Anthropology 8287 [Seminary in Archaeological Theory and Method], and Anthropology 8587 [Seminar in Physical Ant</w:t>
      </w:r>
      <w:r w:rsidR="004F7130">
        <w:rPr>
          <w:sz w:val="20"/>
        </w:rPr>
        <w:t>hropology]) or their equivalent</w:t>
      </w:r>
      <w:r w:rsidR="00321D54">
        <w:rPr>
          <w:sz w:val="20"/>
        </w:rPr>
        <w:t>. Date Completed:  ________________________________</w:t>
      </w:r>
    </w:p>
    <w:p w14:paraId="4617EB77" w14:textId="2CF35735" w:rsidR="00321D54" w:rsidRPr="00321D54" w:rsidRDefault="00321D54" w:rsidP="00321D54">
      <w:pPr>
        <w:rPr>
          <w:sz w:val="20"/>
        </w:rPr>
      </w:pPr>
    </w:p>
    <w:p w14:paraId="1E8135F5" w14:textId="00E8638F" w:rsidR="00321D54" w:rsidRDefault="003B42B9" w:rsidP="00321D54">
      <w:pPr>
        <w:pStyle w:val="ListParagraph"/>
        <w:numPr>
          <w:ilvl w:val="0"/>
          <w:numId w:val="5"/>
        </w:numPr>
        <w:rPr>
          <w:sz w:val="20"/>
        </w:rPr>
      </w:pPr>
      <w:r w:rsidRPr="004F7130">
        <w:rPr>
          <w:sz w:val="20"/>
        </w:rPr>
        <w:t>Competency in at least one foreign language (not required unless deemed so by the studen</w:t>
      </w:r>
      <w:r w:rsidR="004F7130">
        <w:rPr>
          <w:sz w:val="20"/>
        </w:rPr>
        <w:t>t’s Doctoral Program Committee)</w:t>
      </w:r>
      <w:r w:rsidR="00321D54">
        <w:rPr>
          <w:sz w:val="20"/>
        </w:rPr>
        <w:t>.  Date Completed: _______________________________</w:t>
      </w:r>
    </w:p>
    <w:p w14:paraId="6E401EDE" w14:textId="5DA26BB2" w:rsidR="00321D54" w:rsidRPr="00321D54" w:rsidRDefault="00321D54" w:rsidP="00321D54">
      <w:pPr>
        <w:rPr>
          <w:sz w:val="20"/>
        </w:rPr>
      </w:pPr>
    </w:p>
    <w:p w14:paraId="20CD5AFD" w14:textId="1481973D" w:rsidR="004F7130" w:rsidRDefault="003B42B9" w:rsidP="003B42B9">
      <w:pPr>
        <w:pStyle w:val="ListParagraph"/>
        <w:numPr>
          <w:ilvl w:val="0"/>
          <w:numId w:val="5"/>
        </w:numPr>
        <w:rPr>
          <w:sz w:val="20"/>
        </w:rPr>
      </w:pPr>
      <w:r w:rsidRPr="004F7130">
        <w:rPr>
          <w:sz w:val="20"/>
        </w:rPr>
        <w:t>Minimum of 3 hours rese</w:t>
      </w:r>
      <w:r w:rsidR="004F7130">
        <w:rPr>
          <w:sz w:val="20"/>
        </w:rPr>
        <w:t>arch credit (Anthropology 9090)</w:t>
      </w:r>
      <w:r w:rsidR="00321D54">
        <w:rPr>
          <w:sz w:val="20"/>
        </w:rPr>
        <w:t>: Date Completed: __________________________________</w:t>
      </w:r>
    </w:p>
    <w:p w14:paraId="4A93B4E2" w14:textId="5FD90C7E" w:rsidR="00321D54" w:rsidRPr="00321D54" w:rsidRDefault="00321D54" w:rsidP="00321D54">
      <w:pPr>
        <w:rPr>
          <w:sz w:val="20"/>
        </w:rPr>
      </w:pPr>
    </w:p>
    <w:p w14:paraId="01284D71" w14:textId="0DDEA181" w:rsidR="004F7130" w:rsidRDefault="003B42B9" w:rsidP="003B42B9">
      <w:pPr>
        <w:pStyle w:val="ListParagraph"/>
        <w:numPr>
          <w:ilvl w:val="0"/>
          <w:numId w:val="5"/>
        </w:numPr>
        <w:rPr>
          <w:sz w:val="20"/>
        </w:rPr>
      </w:pPr>
      <w:r w:rsidRPr="004F7130">
        <w:rPr>
          <w:sz w:val="20"/>
        </w:rPr>
        <w:t>2 consecutive 9-hour semesters or 3 consecutive 6-</w:t>
      </w:r>
      <w:r w:rsidR="004F7130">
        <w:rPr>
          <w:sz w:val="20"/>
        </w:rPr>
        <w:t>hour semesters in 18 months</w:t>
      </w:r>
      <w:r w:rsidR="00321D54">
        <w:rPr>
          <w:sz w:val="20"/>
        </w:rPr>
        <w:t>: Date Completed: _________________</w:t>
      </w:r>
    </w:p>
    <w:p w14:paraId="30E68FD5" w14:textId="67657B38" w:rsidR="00321D54" w:rsidRPr="00321D54" w:rsidRDefault="00321D54" w:rsidP="00321D54">
      <w:pPr>
        <w:rPr>
          <w:sz w:val="20"/>
        </w:rPr>
      </w:pPr>
    </w:p>
    <w:p w14:paraId="022F9E01" w14:textId="34896140" w:rsidR="004C24A2" w:rsidRPr="004F7130" w:rsidRDefault="003B42B9" w:rsidP="003B42B9">
      <w:pPr>
        <w:pStyle w:val="ListParagraph"/>
        <w:numPr>
          <w:ilvl w:val="0"/>
          <w:numId w:val="5"/>
        </w:numPr>
        <w:rPr>
          <w:sz w:val="20"/>
        </w:rPr>
      </w:pPr>
      <w:r w:rsidRPr="004F7130">
        <w:rPr>
          <w:sz w:val="20"/>
        </w:rPr>
        <w:t>PhD candidates are required to gain teaching experience by either serving as a departmental teaching assistant or graduate instructor for one semester (stipends for which are awarded competitively) or by assisting a faculty member in the preparation and teaching of a course (teaching resources are available at gradstudies.missouri.edu/resources).</w:t>
      </w:r>
      <w:r w:rsidR="00321D54">
        <w:rPr>
          <w:sz w:val="20"/>
        </w:rPr>
        <w:t xml:space="preserve"> Date Completed:  ______________________________</w:t>
      </w:r>
    </w:p>
    <w:sectPr w:rsidR="004C24A2" w:rsidRPr="004F7130" w:rsidSect="00A823D5">
      <w:headerReference w:type="default" r:id="rId7"/>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52B43" w14:textId="77777777" w:rsidR="00B875E9" w:rsidRDefault="00B875E9">
      <w:r>
        <w:separator/>
      </w:r>
    </w:p>
  </w:endnote>
  <w:endnote w:type="continuationSeparator" w:id="0">
    <w:p w14:paraId="1F2E97FD" w14:textId="77777777" w:rsidR="00B875E9" w:rsidRDefault="00B8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0D779" w14:textId="77777777" w:rsidR="00B875E9" w:rsidRDefault="00B875E9">
      <w:r>
        <w:separator/>
      </w:r>
    </w:p>
  </w:footnote>
  <w:footnote w:type="continuationSeparator" w:id="0">
    <w:p w14:paraId="537F7782" w14:textId="77777777" w:rsidR="00B875E9" w:rsidRDefault="00B87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7DE0" w14:textId="77777777" w:rsidR="004C24A2" w:rsidRDefault="00B776DE">
    <w:pPr>
      <w:pStyle w:val="BodyText"/>
      <w:spacing w:line="14" w:lineRule="auto"/>
    </w:pPr>
    <w:r>
      <w:rPr>
        <w:noProof/>
      </w:rPr>
      <mc:AlternateContent>
        <mc:Choice Requires="wps">
          <w:drawing>
            <wp:anchor distT="0" distB="0" distL="114300" distR="114300" simplePos="0" relativeHeight="487533056" behindDoc="1" locked="0" layoutInCell="1" allowOverlap="1" wp14:anchorId="7D15E8F4" wp14:editId="414ABE46">
              <wp:simplePos x="0" y="0"/>
              <wp:positionH relativeFrom="page">
                <wp:posOffset>1130300</wp:posOffset>
              </wp:positionH>
              <wp:positionV relativeFrom="page">
                <wp:posOffset>621030</wp:posOffset>
              </wp:positionV>
              <wp:extent cx="250063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0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D4087" w14:textId="77777777" w:rsidR="004C24A2" w:rsidRDefault="004C24A2">
                          <w:pPr>
                            <w:pStyle w:val="BodyText"/>
                            <w:tabs>
                              <w:tab w:val="left" w:pos="3917"/>
                            </w:tabs>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E8F4" id="_x0000_t202" coordsize="21600,21600" o:spt="202" path="m,l,21600r21600,l21600,xe">
              <v:stroke joinstyle="miter"/>
              <v:path gradientshapeok="t" o:connecttype="rect"/>
            </v:shapetype>
            <v:shape id="Text Box 2" o:spid="_x0000_s1026" type="#_x0000_t202" style="position:absolute;margin-left:89pt;margin-top:48.9pt;width:196.9pt;height:13.05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" filled="f" stroked="f">
              <v:path arrowok="t"/>
              <v:textbox inset="0,0,0,0">
                <w:txbxContent>
                  <w:p w14:paraId="4FED4087" w14:textId="77777777" w:rsidR="004C24A2" w:rsidRDefault="004C24A2">
                    <w:pPr>
                      <w:pStyle w:val="BodyText"/>
                      <w:tabs>
                        <w:tab w:val="left" w:pos="3917"/>
                      </w:tabs>
                      <w:spacing w:before="10"/>
                      <w:ind w:left="20"/>
                    </w:pPr>
                  </w:p>
                </w:txbxContent>
              </v:textbox>
              <w10:wrap anchorx="page" anchory="page"/>
            </v:shape>
          </w:pict>
        </mc:Fallback>
      </mc:AlternateContent>
    </w:r>
    <w:r>
      <w:rPr>
        <w:noProof/>
      </w:rPr>
      <mc:AlternateContent>
        <mc:Choice Requires="wps">
          <w:drawing>
            <wp:anchor distT="0" distB="0" distL="114300" distR="114300" simplePos="0" relativeHeight="487533568" behindDoc="1" locked="0" layoutInCell="1" allowOverlap="1" wp14:anchorId="4C96CAC2" wp14:editId="6B72565F">
              <wp:simplePos x="0" y="0"/>
              <wp:positionH relativeFrom="page">
                <wp:posOffset>3873500</wp:posOffset>
              </wp:positionH>
              <wp:positionV relativeFrom="page">
                <wp:posOffset>621030</wp:posOffset>
              </wp:positionV>
              <wp:extent cx="27654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5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BBB98" w14:textId="77777777" w:rsidR="004C24A2" w:rsidRDefault="004C24A2">
                          <w:pPr>
                            <w:pStyle w:val="BodyText"/>
                            <w:tabs>
                              <w:tab w:val="left" w:pos="4334"/>
                            </w:tabs>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CAC2" id="Text Box 1" o:spid="_x0000_s1027" type="#_x0000_t202" style="position:absolute;margin-left:305pt;margin-top:48.9pt;width:217.75pt;height:13.0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" filled="f" stroked="f">
              <v:path arrowok="t"/>
              <v:textbox inset="0,0,0,0">
                <w:txbxContent>
                  <w:p w14:paraId="0ACBBB98" w14:textId="77777777" w:rsidR="004C24A2" w:rsidRDefault="004C24A2">
                    <w:pPr>
                      <w:pStyle w:val="BodyText"/>
                      <w:tabs>
                        <w:tab w:val="left" w:pos="4334"/>
                      </w:tabs>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E60"/>
    <w:multiLevelType w:val="hybridMultilevel"/>
    <w:tmpl w:val="1B445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876C7"/>
    <w:multiLevelType w:val="hybridMultilevel"/>
    <w:tmpl w:val="A5A2C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21FAC"/>
    <w:multiLevelType w:val="hybridMultilevel"/>
    <w:tmpl w:val="17F6A3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350B94"/>
    <w:multiLevelType w:val="hybridMultilevel"/>
    <w:tmpl w:val="D916B848"/>
    <w:lvl w:ilvl="0" w:tplc="413E7D16">
      <w:start w:val="1"/>
      <w:numFmt w:val="upperLetter"/>
      <w:lvlText w:val="%1."/>
      <w:lvlJc w:val="left"/>
      <w:pPr>
        <w:ind w:left="412" w:hanging="293"/>
        <w:jc w:val="left"/>
      </w:pPr>
      <w:rPr>
        <w:rFonts w:ascii="Times New Roman" w:eastAsia="Times New Roman" w:hAnsi="Times New Roman" w:cs="Times New Roman" w:hint="default"/>
        <w:spacing w:val="-3"/>
        <w:w w:val="99"/>
        <w:sz w:val="20"/>
        <w:szCs w:val="20"/>
      </w:rPr>
    </w:lvl>
    <w:lvl w:ilvl="1" w:tplc="3AE60CD2">
      <w:start w:val="1"/>
      <w:numFmt w:val="decimal"/>
      <w:lvlText w:val="%2)"/>
      <w:lvlJc w:val="left"/>
      <w:pPr>
        <w:ind w:left="747" w:hanging="269"/>
        <w:jc w:val="left"/>
      </w:pPr>
      <w:rPr>
        <w:rFonts w:ascii="Times New Roman" w:eastAsia="Times New Roman" w:hAnsi="Times New Roman" w:cs="Times New Roman" w:hint="default"/>
        <w:spacing w:val="0"/>
        <w:w w:val="99"/>
        <w:sz w:val="20"/>
        <w:szCs w:val="20"/>
      </w:rPr>
    </w:lvl>
    <w:lvl w:ilvl="2" w:tplc="10E6B240">
      <w:numFmt w:val="bullet"/>
      <w:lvlText w:val="•"/>
      <w:lvlJc w:val="left"/>
      <w:pPr>
        <w:ind w:left="1722" w:hanging="269"/>
      </w:pPr>
      <w:rPr>
        <w:rFonts w:hint="default"/>
      </w:rPr>
    </w:lvl>
    <w:lvl w:ilvl="3" w:tplc="F7E2647C">
      <w:numFmt w:val="bullet"/>
      <w:lvlText w:val="•"/>
      <w:lvlJc w:val="left"/>
      <w:pPr>
        <w:ind w:left="2704" w:hanging="269"/>
      </w:pPr>
      <w:rPr>
        <w:rFonts w:hint="default"/>
      </w:rPr>
    </w:lvl>
    <w:lvl w:ilvl="4" w:tplc="66789164">
      <w:numFmt w:val="bullet"/>
      <w:lvlText w:val="•"/>
      <w:lvlJc w:val="left"/>
      <w:pPr>
        <w:ind w:left="3686" w:hanging="269"/>
      </w:pPr>
      <w:rPr>
        <w:rFonts w:hint="default"/>
      </w:rPr>
    </w:lvl>
    <w:lvl w:ilvl="5" w:tplc="125A7EB6">
      <w:numFmt w:val="bullet"/>
      <w:lvlText w:val="•"/>
      <w:lvlJc w:val="left"/>
      <w:pPr>
        <w:ind w:left="4668" w:hanging="269"/>
      </w:pPr>
      <w:rPr>
        <w:rFonts w:hint="default"/>
      </w:rPr>
    </w:lvl>
    <w:lvl w:ilvl="6" w:tplc="A936FB7A">
      <w:numFmt w:val="bullet"/>
      <w:lvlText w:val="•"/>
      <w:lvlJc w:val="left"/>
      <w:pPr>
        <w:ind w:left="5651" w:hanging="269"/>
      </w:pPr>
      <w:rPr>
        <w:rFonts w:hint="default"/>
      </w:rPr>
    </w:lvl>
    <w:lvl w:ilvl="7" w:tplc="07EEB8D8">
      <w:numFmt w:val="bullet"/>
      <w:lvlText w:val="•"/>
      <w:lvlJc w:val="left"/>
      <w:pPr>
        <w:ind w:left="6633" w:hanging="269"/>
      </w:pPr>
      <w:rPr>
        <w:rFonts w:hint="default"/>
      </w:rPr>
    </w:lvl>
    <w:lvl w:ilvl="8" w:tplc="B6E4FD24">
      <w:numFmt w:val="bullet"/>
      <w:lvlText w:val="•"/>
      <w:lvlJc w:val="left"/>
      <w:pPr>
        <w:ind w:left="7615" w:hanging="269"/>
      </w:pPr>
      <w:rPr>
        <w:rFonts w:hint="default"/>
      </w:rPr>
    </w:lvl>
  </w:abstractNum>
  <w:abstractNum w:abstractNumId="4" w15:restartNumberingAfterBreak="0">
    <w:nsid w:val="723C28EA"/>
    <w:multiLevelType w:val="hybridMultilevel"/>
    <w:tmpl w:val="98B60FF0"/>
    <w:lvl w:ilvl="0" w:tplc="E228C728">
      <w:start w:val="3"/>
      <w:numFmt w:val="decimal"/>
      <w:lvlText w:val="%1."/>
      <w:lvlJc w:val="left"/>
      <w:pPr>
        <w:ind w:left="681" w:hanging="202"/>
        <w:jc w:val="left"/>
      </w:pPr>
      <w:rPr>
        <w:rFonts w:ascii="Times New Roman" w:eastAsia="Times New Roman" w:hAnsi="Times New Roman" w:cs="Times New Roman" w:hint="default"/>
        <w:spacing w:val="0"/>
        <w:w w:val="99"/>
        <w:sz w:val="20"/>
        <w:szCs w:val="20"/>
      </w:rPr>
    </w:lvl>
    <w:lvl w:ilvl="1" w:tplc="BBDA52F8">
      <w:numFmt w:val="bullet"/>
      <w:lvlText w:val="•"/>
      <w:lvlJc w:val="left"/>
      <w:pPr>
        <w:ind w:left="1570" w:hanging="202"/>
      </w:pPr>
      <w:rPr>
        <w:rFonts w:hint="default"/>
      </w:rPr>
    </w:lvl>
    <w:lvl w:ilvl="2" w:tplc="865CE0AE">
      <w:numFmt w:val="bullet"/>
      <w:lvlText w:val="•"/>
      <w:lvlJc w:val="left"/>
      <w:pPr>
        <w:ind w:left="2460" w:hanging="202"/>
      </w:pPr>
      <w:rPr>
        <w:rFonts w:hint="default"/>
      </w:rPr>
    </w:lvl>
    <w:lvl w:ilvl="3" w:tplc="012C6054">
      <w:numFmt w:val="bullet"/>
      <w:lvlText w:val="•"/>
      <w:lvlJc w:val="left"/>
      <w:pPr>
        <w:ind w:left="3350" w:hanging="202"/>
      </w:pPr>
      <w:rPr>
        <w:rFonts w:hint="default"/>
      </w:rPr>
    </w:lvl>
    <w:lvl w:ilvl="4" w:tplc="EF8419EC">
      <w:numFmt w:val="bullet"/>
      <w:lvlText w:val="•"/>
      <w:lvlJc w:val="left"/>
      <w:pPr>
        <w:ind w:left="4240" w:hanging="202"/>
      </w:pPr>
      <w:rPr>
        <w:rFonts w:hint="default"/>
      </w:rPr>
    </w:lvl>
    <w:lvl w:ilvl="5" w:tplc="CB062BB4">
      <w:numFmt w:val="bullet"/>
      <w:lvlText w:val="•"/>
      <w:lvlJc w:val="left"/>
      <w:pPr>
        <w:ind w:left="5130" w:hanging="202"/>
      </w:pPr>
      <w:rPr>
        <w:rFonts w:hint="default"/>
      </w:rPr>
    </w:lvl>
    <w:lvl w:ilvl="6" w:tplc="22BE183A">
      <w:numFmt w:val="bullet"/>
      <w:lvlText w:val="•"/>
      <w:lvlJc w:val="left"/>
      <w:pPr>
        <w:ind w:left="6020" w:hanging="202"/>
      </w:pPr>
      <w:rPr>
        <w:rFonts w:hint="default"/>
      </w:rPr>
    </w:lvl>
    <w:lvl w:ilvl="7" w:tplc="A9E0AAE8">
      <w:numFmt w:val="bullet"/>
      <w:lvlText w:val="•"/>
      <w:lvlJc w:val="left"/>
      <w:pPr>
        <w:ind w:left="6910" w:hanging="202"/>
      </w:pPr>
      <w:rPr>
        <w:rFonts w:hint="default"/>
      </w:rPr>
    </w:lvl>
    <w:lvl w:ilvl="8" w:tplc="01D23CC4">
      <w:numFmt w:val="bullet"/>
      <w:lvlText w:val="•"/>
      <w:lvlJc w:val="left"/>
      <w:pPr>
        <w:ind w:left="7800" w:hanging="202"/>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A2"/>
    <w:rsid w:val="000C1075"/>
    <w:rsid w:val="002845C9"/>
    <w:rsid w:val="002A104D"/>
    <w:rsid w:val="002D629C"/>
    <w:rsid w:val="00321D54"/>
    <w:rsid w:val="003575A1"/>
    <w:rsid w:val="003B42B9"/>
    <w:rsid w:val="0045056A"/>
    <w:rsid w:val="004C24A2"/>
    <w:rsid w:val="004F7130"/>
    <w:rsid w:val="00594781"/>
    <w:rsid w:val="00624901"/>
    <w:rsid w:val="006D7599"/>
    <w:rsid w:val="006E76CD"/>
    <w:rsid w:val="006F733C"/>
    <w:rsid w:val="007A344A"/>
    <w:rsid w:val="00836A00"/>
    <w:rsid w:val="00840A6A"/>
    <w:rsid w:val="00872212"/>
    <w:rsid w:val="008B67B4"/>
    <w:rsid w:val="00A00C4C"/>
    <w:rsid w:val="00A823D5"/>
    <w:rsid w:val="00A9418F"/>
    <w:rsid w:val="00B070FF"/>
    <w:rsid w:val="00B40490"/>
    <w:rsid w:val="00B64FEA"/>
    <w:rsid w:val="00B72E7E"/>
    <w:rsid w:val="00B768EC"/>
    <w:rsid w:val="00B776DE"/>
    <w:rsid w:val="00B875E9"/>
    <w:rsid w:val="00D70DAF"/>
    <w:rsid w:val="00DF7657"/>
    <w:rsid w:val="00E147EE"/>
    <w:rsid w:val="00E55F7C"/>
    <w:rsid w:val="00F40520"/>
    <w:rsid w:val="00FB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9954F"/>
  <w15:docId w15:val="{B762C68A-BE65-41E1-97B3-7AEAE6BB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27" w:lineRule="exact"/>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1"/>
      <w:ind w:left="120" w:firstLine="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056A"/>
    <w:pPr>
      <w:tabs>
        <w:tab w:val="center" w:pos="4680"/>
        <w:tab w:val="right" w:pos="9360"/>
      </w:tabs>
    </w:pPr>
  </w:style>
  <w:style w:type="character" w:customStyle="1" w:styleId="HeaderChar">
    <w:name w:val="Header Char"/>
    <w:basedOn w:val="DefaultParagraphFont"/>
    <w:link w:val="Header"/>
    <w:uiPriority w:val="99"/>
    <w:rsid w:val="0045056A"/>
    <w:rPr>
      <w:rFonts w:ascii="Times New Roman" w:eastAsia="Times New Roman" w:hAnsi="Times New Roman" w:cs="Times New Roman"/>
    </w:rPr>
  </w:style>
  <w:style w:type="paragraph" w:styleId="Footer">
    <w:name w:val="footer"/>
    <w:basedOn w:val="Normal"/>
    <w:link w:val="FooterChar"/>
    <w:uiPriority w:val="99"/>
    <w:unhideWhenUsed/>
    <w:rsid w:val="0045056A"/>
    <w:pPr>
      <w:tabs>
        <w:tab w:val="center" w:pos="4680"/>
        <w:tab w:val="right" w:pos="9360"/>
      </w:tabs>
    </w:pPr>
  </w:style>
  <w:style w:type="character" w:customStyle="1" w:styleId="FooterChar">
    <w:name w:val="Footer Char"/>
    <w:basedOn w:val="DefaultParagraphFont"/>
    <w:link w:val="Footer"/>
    <w:uiPriority w:val="99"/>
    <w:rsid w:val="0045056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5056A"/>
    <w:rPr>
      <w:sz w:val="16"/>
      <w:szCs w:val="16"/>
    </w:rPr>
  </w:style>
  <w:style w:type="paragraph" w:styleId="CommentText">
    <w:name w:val="annotation text"/>
    <w:basedOn w:val="Normal"/>
    <w:link w:val="CommentTextChar"/>
    <w:uiPriority w:val="99"/>
    <w:semiHidden/>
    <w:unhideWhenUsed/>
    <w:rsid w:val="0045056A"/>
    <w:rPr>
      <w:sz w:val="20"/>
      <w:szCs w:val="20"/>
      <w:lang w:val="en-GB"/>
    </w:rPr>
  </w:style>
  <w:style w:type="character" w:customStyle="1" w:styleId="CommentTextChar">
    <w:name w:val="Comment Text Char"/>
    <w:basedOn w:val="DefaultParagraphFont"/>
    <w:link w:val="CommentText"/>
    <w:uiPriority w:val="99"/>
    <w:semiHidden/>
    <w:rsid w:val="0045056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450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56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768EC"/>
    <w:rPr>
      <w:b/>
      <w:bCs/>
      <w:lang w:val="en-US"/>
    </w:rPr>
  </w:style>
  <w:style w:type="character" w:customStyle="1" w:styleId="CommentSubjectChar">
    <w:name w:val="Comment Subject Char"/>
    <w:basedOn w:val="CommentTextChar"/>
    <w:link w:val="CommentSubject"/>
    <w:uiPriority w:val="99"/>
    <w:semiHidden/>
    <w:rsid w:val="00B768E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Checklist for Ph</vt:lpstr>
    </vt:vector>
  </TitlesOfParts>
  <Company>University of Missouri-Columbia</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Ph</dc:title>
  <dc:creator>Gail Lawrence</dc:creator>
  <cp:lastModifiedBy>Hudson, Christine</cp:lastModifiedBy>
  <cp:revision>2</cp:revision>
  <dcterms:created xsi:type="dcterms:W3CDTF">2020-11-30T02:17:00Z</dcterms:created>
  <dcterms:modified xsi:type="dcterms:W3CDTF">2020-11-30T02:17:00Z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2013-04-12T00:00:00Z</vt:filetime>
  </property>
  <property fmtid="{D5CDD505-2E9C-101B-9397-08002B2CF9AE}" pid="3" name="Creator">
    <vt:lpwstr>Acrobat PDFMaker 10.1 for Word</vt:lpwstr>
  </property>
  <property fmtid="{D5CDD505-2E9C-101B-9397-08002B2CF9AE}" pid="4" name="LastSaved">
    <vt:filetime>2020-11-10T00:00:00Z</vt:filetime>
  </property>
</Properties>
</file>